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9C87" w14:textId="60764175" w:rsidR="00851A00" w:rsidRPr="00142181" w:rsidRDefault="00142181">
      <w:pPr>
        <w:rPr>
          <w:sz w:val="22"/>
          <w:szCs w:val="22"/>
        </w:rPr>
      </w:pPr>
      <w:r w:rsidRPr="0014218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BA03EA" wp14:editId="2FA9978C">
            <wp:simplePos x="0" y="0"/>
            <wp:positionH relativeFrom="column">
              <wp:posOffset>4334879</wp:posOffset>
            </wp:positionH>
            <wp:positionV relativeFrom="paragraph">
              <wp:posOffset>281355</wp:posOffset>
            </wp:positionV>
            <wp:extent cx="1393980" cy="1393980"/>
            <wp:effectExtent l="0" t="0" r="3175" b="3175"/>
            <wp:wrapTopAndBottom/>
            <wp:docPr id="57099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9861" name="Picture 570998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78" cy="139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51A7F" w14:textId="77777777" w:rsidR="00142181" w:rsidRPr="00142181" w:rsidRDefault="00142181" w:rsidP="0014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Disclaimer</w:t>
      </w:r>
    </w:p>
    <w:p w14:paraId="75364C1B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The information provided on this website is for general information purposes only and is not intended to replace professional medical, psychological, or clinical advice.</w:t>
      </w:r>
    </w:p>
    <w:p w14:paraId="3F129D12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Phoenix – Mental Health Australia provides non-clinical psychosocial recovery coaching and support. Our services focus on emotional skill-building, practical life support, recovery-focused guidance, and community participation support.</w:t>
      </w:r>
    </w:p>
    <w:p w14:paraId="48209FB8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do </w:t>
      </w:r>
      <w:r w:rsidRPr="0014218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not</w:t>
      </w: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provide:</w:t>
      </w:r>
    </w:p>
    <w:p w14:paraId="269C2A11" w14:textId="77777777" w:rsidR="00142181" w:rsidRPr="00142181" w:rsidRDefault="00142181" w:rsidP="00142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Clinical therapy or counselling</w:t>
      </w:r>
    </w:p>
    <w:p w14:paraId="500687F2" w14:textId="77777777" w:rsidR="00142181" w:rsidRPr="00142181" w:rsidRDefault="00142181" w:rsidP="00142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Mental health diagnosis or assessment</w:t>
      </w:r>
    </w:p>
    <w:p w14:paraId="259A2A7A" w14:textId="77777777" w:rsidR="00142181" w:rsidRPr="00142181" w:rsidRDefault="00142181" w:rsidP="00142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Medical or psychiatric treatment</w:t>
      </w:r>
    </w:p>
    <w:p w14:paraId="265C62D0" w14:textId="77777777" w:rsidR="00142181" w:rsidRPr="00142181" w:rsidRDefault="00142181" w:rsidP="001421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Crisis intervention or emergency services</w:t>
      </w:r>
    </w:p>
    <w:p w14:paraId="41478CE5" w14:textId="77777777" w:rsidR="00142181" w:rsidRPr="00142181" w:rsidRDefault="00142181" w:rsidP="00142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FF165BE" wp14:editId="3AD8F062">
                <wp:extent cx="5731510" cy="1270"/>
                <wp:effectExtent l="0" t="31750" r="0" b="36830"/>
                <wp:docPr id="39447117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95C91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F50408" w14:textId="77777777" w:rsidR="00142181" w:rsidRPr="00142181" w:rsidRDefault="00142181" w:rsidP="0014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 Emergency or Crisis Support</w:t>
      </w:r>
    </w:p>
    <w:p w14:paraId="02A894C1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If you are experiencing a mental health emergency, feel unsafe, or are at risk of harm to yourself or others, please seek immediate help by calling </w:t>
      </w:r>
      <w:r w:rsidRPr="0014218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000 (Australia)</w:t>
      </w: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or attending your nearest Emergency Department.</w:t>
      </w:r>
    </w:p>
    <w:p w14:paraId="185F6E88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You may also contact:</w:t>
      </w:r>
    </w:p>
    <w:p w14:paraId="202016A6" w14:textId="77777777" w:rsidR="00142181" w:rsidRPr="00142181" w:rsidRDefault="00142181" w:rsidP="00142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Lifeline:</w:t>
      </w: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13 11 14</w:t>
      </w:r>
    </w:p>
    <w:p w14:paraId="0A11B47A" w14:textId="77777777" w:rsidR="00142181" w:rsidRPr="00142181" w:rsidRDefault="00142181" w:rsidP="00142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Suicide Call Back Service:</w:t>
      </w: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1300 659 467</w:t>
      </w:r>
    </w:p>
    <w:p w14:paraId="64455B73" w14:textId="77777777" w:rsidR="00142181" w:rsidRPr="00142181" w:rsidRDefault="00142181" w:rsidP="001421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Beyond Blue:</w:t>
      </w: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1300 22 4636</w:t>
      </w:r>
    </w:p>
    <w:p w14:paraId="53D22E48" w14:textId="77777777" w:rsidR="00142181" w:rsidRPr="00142181" w:rsidRDefault="00142181" w:rsidP="00142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F8AA895" wp14:editId="757232D1">
                <wp:extent cx="5731510" cy="1270"/>
                <wp:effectExtent l="0" t="31750" r="0" b="36830"/>
                <wp:docPr id="98429296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54BAE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1466263" w14:textId="77777777" w:rsidR="00142181" w:rsidRPr="00142181" w:rsidRDefault="00142181" w:rsidP="0014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Use of Information</w:t>
      </w:r>
    </w:p>
    <w:p w14:paraId="44394ED3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While reasonable care is taken to ensure the accuracy of information on this website, Phoenix – Mental Health Australia makes no guarantees about completeness, accuracy, or suitability for individual circumstances.</w:t>
      </w:r>
    </w:p>
    <w:p w14:paraId="6591CCD7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of this website and reliance on its content is at your own discretion and risk.</w:t>
      </w:r>
    </w:p>
    <w:p w14:paraId="256C4C4B" w14:textId="77777777" w:rsidR="00142181" w:rsidRPr="00142181" w:rsidRDefault="00142181" w:rsidP="00142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9148233" wp14:editId="62D3A52F">
                <wp:extent cx="5731510" cy="1270"/>
                <wp:effectExtent l="0" t="31750" r="0" b="36830"/>
                <wp:docPr id="141643006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0376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B79A35" w14:textId="77777777" w:rsidR="00142181" w:rsidRPr="00142181" w:rsidRDefault="00142181" w:rsidP="0014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Scope &amp; Responsibility</w:t>
      </w:r>
    </w:p>
    <w:p w14:paraId="0CA3CF9B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All services are delivered within a non-clinical scope and in line with agreed goals, boundaries, and applicable funding arrangements (including NDIS, where relevant).</w:t>
      </w:r>
    </w:p>
    <w:p w14:paraId="03601373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Support involving families or support networks occurs only with consent and with respect for privacy and boundaries.</w:t>
      </w:r>
    </w:p>
    <w:p w14:paraId="17D6E7B7" w14:textId="77777777" w:rsidR="00142181" w:rsidRPr="00142181" w:rsidRDefault="00142181" w:rsidP="00142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C74E0ED" wp14:editId="5AE5D0AB">
                <wp:extent cx="5731510" cy="1270"/>
                <wp:effectExtent l="0" t="31750" r="0" b="36830"/>
                <wp:docPr id="1633890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F132F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840F27" w14:textId="77777777" w:rsidR="00142181" w:rsidRPr="00142181" w:rsidRDefault="00142181" w:rsidP="0014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Limitation of Liability</w:t>
      </w:r>
    </w:p>
    <w:p w14:paraId="2746236F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To the fullest extent permitted by law, Phoenix – Mental Health Australia is not liable for any loss, damage, or outcomes arising from the use of this website or participation in non-clinical support services.</w:t>
      </w:r>
    </w:p>
    <w:p w14:paraId="48CA321D" w14:textId="77777777" w:rsidR="00142181" w:rsidRPr="00142181" w:rsidRDefault="00142181" w:rsidP="0014218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4218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Nothing in this disclaimer limits rights under Australian Consumer Law.</w:t>
      </w:r>
    </w:p>
    <w:p w14:paraId="01963591" w14:textId="77777777" w:rsidR="00142181" w:rsidRPr="00142181" w:rsidRDefault="00142181">
      <w:pPr>
        <w:rPr>
          <w:sz w:val="22"/>
          <w:szCs w:val="22"/>
        </w:rPr>
      </w:pPr>
    </w:p>
    <w:sectPr w:rsidR="00142181" w:rsidRPr="00142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73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330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267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637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042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F2D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930774">
    <w:abstractNumId w:val="2"/>
  </w:num>
  <w:num w:numId="2" w16cid:durableId="213275432">
    <w:abstractNumId w:val="1"/>
  </w:num>
  <w:num w:numId="3" w16cid:durableId="2094157004">
    <w:abstractNumId w:val="0"/>
  </w:num>
  <w:num w:numId="4" w16cid:durableId="493648533">
    <w:abstractNumId w:val="3"/>
  </w:num>
  <w:num w:numId="5" w16cid:durableId="559094548">
    <w:abstractNumId w:val="4"/>
  </w:num>
  <w:num w:numId="6" w16cid:durableId="14512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00"/>
    <w:rsid w:val="00142181"/>
    <w:rsid w:val="005B48AD"/>
    <w:rsid w:val="00851A00"/>
    <w:rsid w:val="00A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C79DA"/>
  <w15:chartTrackingRefBased/>
  <w15:docId w15:val="{50ED87C3-CD7B-484F-9E4E-0A15E6E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A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1A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51A00"/>
  </w:style>
  <w:style w:type="character" w:styleId="Strong">
    <w:name w:val="Strong"/>
    <w:basedOn w:val="DefaultParagraphFont"/>
    <w:uiPriority w:val="22"/>
    <w:qFormat/>
    <w:rsid w:val="00851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Transitional Therapy</dc:creator>
  <cp:keywords/>
  <dc:description/>
  <cp:lastModifiedBy>Transitional Therapy</cp:lastModifiedBy>
  <cp:revision>2</cp:revision>
  <dcterms:created xsi:type="dcterms:W3CDTF">2026-01-18T21:39:00Z</dcterms:created>
  <dcterms:modified xsi:type="dcterms:W3CDTF">2026-01-18T21:39:00Z</dcterms:modified>
</cp:coreProperties>
</file>